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277" w:rsidRDefault="00D35197">
      <w:r>
        <w:rPr>
          <w:rFonts w:eastAsia="Times New Roman"/>
          <w:noProof/>
        </w:rPr>
        <w:drawing>
          <wp:inline distT="0" distB="0" distL="0" distR="0">
            <wp:extent cx="552132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2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5E" w:rsidRDefault="006D0D5E" w:rsidP="00D35197">
      <w:pPr>
        <w:spacing w:after="0" w:line="240" w:lineRule="auto"/>
      </w:pPr>
      <w:r>
        <w:separator/>
      </w:r>
    </w:p>
  </w:endnote>
  <w:endnote w:type="continuationSeparator" w:id="0">
    <w:p w:rsidR="006D0D5E" w:rsidRDefault="006D0D5E" w:rsidP="00D3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197" w:rsidRDefault="00D35197">
    <w:pPr>
      <w:pStyle w:val="Footer"/>
    </w:pPr>
    <w:r>
      <w:t>Social Emotional Learning Department April.2020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5E" w:rsidRDefault="006D0D5E" w:rsidP="00D35197">
      <w:pPr>
        <w:spacing w:after="0" w:line="240" w:lineRule="auto"/>
      </w:pPr>
      <w:r>
        <w:separator/>
      </w:r>
    </w:p>
  </w:footnote>
  <w:footnote w:type="continuationSeparator" w:id="0">
    <w:p w:rsidR="006D0D5E" w:rsidRDefault="006D0D5E" w:rsidP="00D35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97"/>
    <w:rsid w:val="00463277"/>
    <w:rsid w:val="006D0D5E"/>
    <w:rsid w:val="00D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1C94"/>
  <w15:chartTrackingRefBased/>
  <w15:docId w15:val="{F74DEB49-AE90-4FD7-8B38-0EAABF1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97"/>
  </w:style>
  <w:style w:type="paragraph" w:styleId="Footer">
    <w:name w:val="footer"/>
    <w:basedOn w:val="Normal"/>
    <w:link w:val="FooterChar"/>
    <w:uiPriority w:val="99"/>
    <w:unhideWhenUsed/>
    <w:rsid w:val="00D3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fa6e0e79-483f-45b5-a96e-6576b4c07165@namprd04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Beatrice A</dc:creator>
  <cp:keywords/>
  <dc:description/>
  <cp:lastModifiedBy>Marquez, Beatrice A</cp:lastModifiedBy>
  <cp:revision>1</cp:revision>
  <dcterms:created xsi:type="dcterms:W3CDTF">2020-04-13T13:54:00Z</dcterms:created>
  <dcterms:modified xsi:type="dcterms:W3CDTF">2020-04-13T13:57:00Z</dcterms:modified>
</cp:coreProperties>
</file>